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</w:p>
    <w:p>
      <w:pPr>
        <w:snapToGrid w:val="0"/>
        <w:rPr>
          <w:sz w:val="2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年省级生态环保专项资金安排表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jc w:val="righ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单位：万元</w:t>
      </w:r>
      <w:r>
        <w:rPr>
          <w:rFonts w:ascii="黑体" w:hAnsi="黑体" w:eastAsia="黑体" w:cs="黑体"/>
        </w:rPr>
        <w:t xml:space="preserve"> </w:t>
      </w:r>
    </w:p>
    <w:tbl>
      <w:tblPr>
        <w:tblStyle w:val="5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51"/>
        <w:gridCol w:w="3698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tabs>
                <w:tab w:val="left" w:pos="280"/>
              </w:tabs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舟山市生态环境局岱山分局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海洋污染防治（蓝色海洋方案编制）（中国环科院）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小高亭水库深度调查（省环科院）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生态文明示范县创建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省级生态文明教育基地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温室气体清单编制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生态文明宣传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监测能力建设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无废城市建设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环保管家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在线监控设备检定费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监测业务委托费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衢山镇政府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垃圾压缩中转站污染整治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东沙镇政府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环境综合整治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岱东镇政府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污水处理厂改造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岱西镇政府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环境综合整治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秀山乡政府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环境综合整治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岱山经济开发区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污水零直排智慧化改造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岱山县车辆检测站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委托检测费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污染源在线监控运维补助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在线监控运维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长涂镇倭井潭村</w:t>
            </w:r>
          </w:p>
        </w:tc>
        <w:tc>
          <w:tcPr>
            <w:tcW w:w="369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环境综合整治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岱东镇虎斗村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衢山镇涨网套村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浙江省岱山县科亮环保科技有限公司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污泥处置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岱山华晨聚氨酯有限公司</w:t>
            </w:r>
          </w:p>
        </w:tc>
        <w:tc>
          <w:tcPr>
            <w:tcW w:w="369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废气治理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舟山市岱山县天益海洋鱼品有限公司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舟山市戎万兴豆制品有限公司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舟山海山机械密封材料股份有限公司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舟山市永立传动带有限公司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岱山县巨能胶带有限公司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浙江舟富食品有限公司</w:t>
            </w:r>
          </w:p>
        </w:tc>
        <w:tc>
          <w:tcPr>
            <w:tcW w:w="369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舟山市蓝海环保工程有限公司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环保设施改造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11F2C"/>
                <w:kern w:val="0"/>
                <w:szCs w:val="21"/>
              </w:rPr>
              <w:t>舟山惠生海洋工程有限公司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工业固废治理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111F2C"/>
                <w:kern w:val="0"/>
                <w:szCs w:val="21"/>
              </w:rPr>
              <w:t>舟山市和泰船舶修造有限公司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工业固废治理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670.24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C"/>
    <w:rsid w:val="00114219"/>
    <w:rsid w:val="00266B5A"/>
    <w:rsid w:val="00273BA2"/>
    <w:rsid w:val="003718FA"/>
    <w:rsid w:val="006726B3"/>
    <w:rsid w:val="00A4772C"/>
    <w:rsid w:val="00D62C2D"/>
    <w:rsid w:val="00DF05D1"/>
    <w:rsid w:val="03611942"/>
    <w:rsid w:val="3F4C01C7"/>
    <w:rsid w:val="48984BD2"/>
    <w:rsid w:val="73467F07"/>
    <w:rsid w:val="77A86E78"/>
    <w:rsid w:val="79D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929</Characters>
  <Lines>7</Lines>
  <Paragraphs>2</Paragraphs>
  <TotalTime>16</TotalTime>
  <ScaleCrop>false</ScaleCrop>
  <LinksUpToDate>false</LinksUpToDate>
  <CharactersWithSpaces>1089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2021-06-29T02:31:00Z</dcterms:created>
  <dc:creator>shen</dc:creator>
  <cp:lastModifiedBy>Administrator</cp:lastModifiedBy>
  <cp:lastPrinted>2021-06-29T06:42:00Z</cp:lastPrinted>
  <dcterms:modified xsi:type="dcterms:W3CDTF">2021-07-20T07:58:25Z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0B5B0483D01148BD95585CA8F691DE2D</vt:lpwstr>
  </property>
</Properties>
</file>