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40"/>
          <w:lang w:eastAsia="zh-CN"/>
        </w:rPr>
      </w:pPr>
      <w:bookmarkStart w:id="0" w:name="_GoBack"/>
      <w:bookmarkEnd w:id="0"/>
      <w:r>
        <w:rPr>
          <w:rFonts w:hint="eastAsia"/>
          <w:b/>
          <w:bCs/>
          <w:sz w:val="32"/>
          <w:szCs w:val="40"/>
          <w:lang w:eastAsia="zh-CN"/>
        </w:rPr>
        <w:t>岱山县统计领域基层政务公开标准目录（县级）</w:t>
      </w:r>
    </w:p>
    <w:tbl>
      <w:tblPr>
        <w:tblStyle w:val="6"/>
        <w:tblW w:w="15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
        <w:gridCol w:w="600"/>
        <w:gridCol w:w="715"/>
        <w:gridCol w:w="638"/>
        <w:gridCol w:w="1545"/>
        <w:gridCol w:w="1710"/>
        <w:gridCol w:w="1077"/>
        <w:gridCol w:w="764"/>
        <w:gridCol w:w="2291"/>
        <w:gridCol w:w="630"/>
        <w:gridCol w:w="700"/>
        <w:gridCol w:w="660"/>
        <w:gridCol w:w="770"/>
        <w:gridCol w:w="490"/>
        <w:gridCol w:w="550"/>
        <w:gridCol w:w="590"/>
        <w:gridCol w:w="75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39"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序号</w:t>
            </w:r>
          </w:p>
        </w:tc>
        <w:tc>
          <w:tcPr>
            <w:tcW w:w="1953"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公开事项</w:t>
            </w:r>
          </w:p>
        </w:tc>
        <w:tc>
          <w:tcPr>
            <w:tcW w:w="154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公开内容（要素）</w:t>
            </w:r>
          </w:p>
        </w:tc>
        <w:tc>
          <w:tcPr>
            <w:tcW w:w="171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公开依据</w:t>
            </w:r>
          </w:p>
        </w:tc>
        <w:tc>
          <w:tcPr>
            <w:tcW w:w="1077"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公开时限</w:t>
            </w:r>
          </w:p>
        </w:tc>
        <w:tc>
          <w:tcPr>
            <w:tcW w:w="764"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公开主体</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公开渠道和载体（用“</w:t>
            </w:r>
            <w:r>
              <w:rPr>
                <w:rFonts w:hint="eastAsia" w:asciiTheme="minorEastAsia" w:hAnsiTheme="minorEastAsia" w:eastAsiaTheme="minorEastAsia" w:cstheme="minorEastAsia"/>
                <w:b/>
                <w:bCs/>
                <w:sz w:val="18"/>
                <w:szCs w:val="18"/>
                <w:lang w:val="en-US" w:eastAsia="zh-CN"/>
              </w:rPr>
              <w:sym w:font="Wingdings 2" w:char="0052"/>
            </w:r>
            <w:r>
              <w:rPr>
                <w:rFonts w:hint="eastAsia" w:asciiTheme="minorEastAsia" w:hAnsiTheme="minorEastAsia" w:eastAsiaTheme="minorEastAsia" w:cstheme="minorEastAsia"/>
                <w:b/>
                <w:bCs/>
                <w:sz w:val="18"/>
                <w:szCs w:val="18"/>
                <w:lang w:eastAsia="zh-CN"/>
              </w:rPr>
              <w:t>”标注）</w:t>
            </w:r>
          </w:p>
        </w:tc>
        <w:tc>
          <w:tcPr>
            <w:tcW w:w="133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公开对象</w:t>
            </w:r>
          </w:p>
        </w:tc>
        <w:tc>
          <w:tcPr>
            <w:tcW w:w="1430" w:type="dxa"/>
            <w:gridSpan w:val="2"/>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公开方式</w:t>
            </w:r>
          </w:p>
        </w:tc>
        <w:tc>
          <w:tcPr>
            <w:tcW w:w="1630" w:type="dxa"/>
            <w:gridSpan w:val="3"/>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公开层级</w:t>
            </w:r>
          </w:p>
        </w:tc>
        <w:tc>
          <w:tcPr>
            <w:tcW w:w="75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公开格式</w:t>
            </w:r>
          </w:p>
        </w:tc>
        <w:tc>
          <w:tcPr>
            <w:tcW w:w="73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五公开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39"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一级事项</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二级事项</w:t>
            </w:r>
          </w:p>
        </w:tc>
        <w:tc>
          <w:tcPr>
            <w:tcW w:w="63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三级事项</w:t>
            </w:r>
          </w:p>
        </w:tc>
        <w:tc>
          <w:tcPr>
            <w:tcW w:w="154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171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1077"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764"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全社会</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特定群体</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主动公开</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依申请公开</w:t>
            </w: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县级</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乡镇</w:t>
            </w: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b/>
                <w:bCs/>
                <w:sz w:val="18"/>
                <w:szCs w:val="18"/>
                <w:lang w:eastAsia="zh-CN"/>
              </w:rPr>
            </w:pPr>
            <w:r>
              <w:rPr>
                <w:rFonts w:hint="eastAsia" w:asciiTheme="minorEastAsia" w:hAnsiTheme="minorEastAsia" w:eastAsiaTheme="minorEastAsia" w:cstheme="minorEastAsia"/>
                <w:b/>
                <w:bCs/>
                <w:sz w:val="18"/>
                <w:szCs w:val="18"/>
                <w:lang w:eastAsia="zh-CN"/>
              </w:rPr>
              <w:t>村、社区</w:t>
            </w:r>
          </w:p>
        </w:tc>
        <w:tc>
          <w:tcPr>
            <w:tcW w:w="75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c>
          <w:tcPr>
            <w:tcW w:w="73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sz w:val="16"/>
                <w:szCs w:val="16"/>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1</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统计法律规章</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统计</w:t>
            </w:r>
            <w:r>
              <w:rPr>
                <w:rFonts w:hint="eastAsia" w:asciiTheme="minorEastAsia" w:hAnsiTheme="minorEastAsia" w:eastAsiaTheme="minorEastAsia" w:cstheme="minorEastAsia"/>
                <w:color w:val="000000"/>
                <w:sz w:val="16"/>
                <w:szCs w:val="16"/>
                <w:lang w:eastAsia="zh-CN"/>
              </w:rPr>
              <w:t>法律法规</w:t>
            </w:r>
            <w:r>
              <w:rPr>
                <w:rFonts w:hint="eastAsia" w:asciiTheme="minorEastAsia" w:hAnsiTheme="minorEastAsia" w:cstheme="minorEastAsia"/>
                <w:color w:val="000000"/>
                <w:sz w:val="16"/>
                <w:szCs w:val="16"/>
                <w:lang w:eastAsia="zh-CN"/>
              </w:rPr>
              <w:t>规章</w:t>
            </w:r>
          </w:p>
        </w:tc>
        <w:tc>
          <w:tcPr>
            <w:tcW w:w="63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国家</w:t>
            </w:r>
            <w:r>
              <w:rPr>
                <w:rFonts w:hint="eastAsia" w:asciiTheme="minorEastAsia" w:hAnsiTheme="minorEastAsia" w:cstheme="minorEastAsia"/>
                <w:color w:val="000000"/>
                <w:sz w:val="16"/>
                <w:szCs w:val="16"/>
                <w:lang w:eastAsia="zh-CN"/>
              </w:rPr>
              <w:t>统计领域相关法律、法规、规章</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《中华人民共和国统计法》《中华人民共和国政府信息公开条例》《中华人民共和国统计法实施条例》</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信息形成或者变更之日起20个工作日内</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岱山县统计局</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政府网站</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两微一端</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广播电视</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公开查阅点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入户/现场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其他</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2</w:t>
            </w: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规范性文件</w:t>
            </w:r>
          </w:p>
        </w:tc>
        <w:tc>
          <w:tcPr>
            <w:tcW w:w="63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国家</w:t>
            </w:r>
            <w:r>
              <w:rPr>
                <w:rFonts w:hint="eastAsia" w:asciiTheme="minorEastAsia" w:hAnsiTheme="minorEastAsia" w:eastAsiaTheme="minorEastAsia" w:cstheme="minorEastAsia"/>
                <w:color w:val="000000"/>
                <w:sz w:val="16"/>
                <w:szCs w:val="16"/>
                <w:lang w:eastAsia="zh-CN"/>
              </w:rPr>
              <w:t>省市</w:t>
            </w:r>
            <w:r>
              <w:rPr>
                <w:rFonts w:hint="eastAsia" w:asciiTheme="minorEastAsia" w:hAnsiTheme="minorEastAsia" w:cstheme="minorEastAsia"/>
                <w:color w:val="000000"/>
                <w:sz w:val="16"/>
                <w:szCs w:val="16"/>
                <w:lang w:eastAsia="zh-CN"/>
              </w:rPr>
              <w:t>县统计领域相关</w:t>
            </w:r>
            <w:r>
              <w:rPr>
                <w:rFonts w:hint="eastAsia" w:asciiTheme="minorEastAsia" w:hAnsiTheme="minorEastAsia" w:eastAsiaTheme="minorEastAsia" w:cstheme="minorEastAsia"/>
                <w:color w:val="000000"/>
                <w:sz w:val="16"/>
                <w:szCs w:val="16"/>
                <w:lang w:eastAsia="zh-CN"/>
              </w:rPr>
              <w:t>规范性文件</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《中华人民共和国统计法》《中华人民共和国政府信息公开条例》《中华人民共和国统计法实施条例》</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rPr>
              <w:t>信息形成或者变更之日起20个工作日内</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岱山县统计局</w:t>
            </w: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3</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统计调查制度</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国家、地方统计调查制度</w:t>
            </w:r>
          </w:p>
        </w:tc>
        <w:tc>
          <w:tcPr>
            <w:tcW w:w="63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开展统计调查工作中执行的统计调查制度的主要内容</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《中华人民共和国统计法》《中华人民共和国政府信息公开条例》《中华人民共和国统计法实施条例》</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实时更新</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岱山县统计局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政府网站</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两微一端</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广播电视</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公开查阅点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入户/现场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其他</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7"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4</w:t>
            </w:r>
          </w:p>
        </w:tc>
        <w:tc>
          <w:tcPr>
            <w:tcW w:w="600"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统计数据</w:t>
            </w:r>
          </w:p>
        </w:tc>
        <w:tc>
          <w:tcPr>
            <w:tcW w:w="715"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数据发布</w:t>
            </w:r>
          </w:p>
        </w:tc>
        <w:tc>
          <w:tcPr>
            <w:tcW w:w="63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统计公报，年度、季度、月度主要统计数据，按国家规定对外发布的重大国情国力普查数据和重要统计调查相关数据</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《中华人民共和国统计法》《中华人民共和国政府信息公开条例》《中华人民共和国统计法实施条例》</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适时发布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岱山县统计局</w:t>
            </w:r>
          </w:p>
        </w:tc>
        <w:tc>
          <w:tcPr>
            <w:tcW w:w="2291" w:type="dxa"/>
            <w:vMerge w:val="restart"/>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政府网站</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两微一端</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广播电视</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公开查阅点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入户/现场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其他</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cstheme="minorEastAsia"/>
                <w:sz w:val="16"/>
                <w:szCs w:val="16"/>
                <w:lang w:val="en-US" w:eastAsia="zh-CN"/>
              </w:rPr>
            </w:pPr>
            <w:r>
              <w:rPr>
                <w:rFonts w:hint="eastAsia" w:asciiTheme="minorEastAsia" w:hAnsiTheme="minorEastAsia" w:cstheme="minorEastAsia"/>
                <w:sz w:val="16"/>
                <w:szCs w:val="16"/>
                <w:lang w:val="en-US" w:eastAsia="zh-CN"/>
              </w:rPr>
              <w:t>5</w:t>
            </w:r>
          </w:p>
        </w:tc>
        <w:tc>
          <w:tcPr>
            <w:tcW w:w="600"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color w:val="000000"/>
                <w:sz w:val="16"/>
                <w:szCs w:val="16"/>
                <w:lang w:eastAsia="zh-CN"/>
              </w:rPr>
            </w:pPr>
          </w:p>
        </w:tc>
        <w:tc>
          <w:tcPr>
            <w:tcW w:w="715"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color w:val="000000"/>
                <w:sz w:val="16"/>
                <w:szCs w:val="16"/>
                <w:lang w:eastAsia="zh-CN"/>
              </w:rPr>
            </w:pPr>
          </w:p>
        </w:tc>
        <w:tc>
          <w:tcPr>
            <w:tcW w:w="63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统计数据发布后的配套解读</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《中华人民共和国统计法》《中华人民共和国政府信息公开条例》《中华人民共和国统计法实施条例》</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适时发布</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岱山县统计局</w:t>
            </w:r>
          </w:p>
        </w:tc>
        <w:tc>
          <w:tcPr>
            <w:tcW w:w="2291" w:type="dxa"/>
            <w:vMerge w:val="continue"/>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blHeader/>
        </w:trPr>
        <w:tc>
          <w:tcPr>
            <w:tcW w:w="339"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asciiTheme="minorEastAsia" w:hAnsiTheme="minorEastAsia" w:eastAsiaTheme="minorEastAsia" w:cstheme="minorEastAsia"/>
                <w:sz w:val="16"/>
                <w:szCs w:val="16"/>
                <w:lang w:val="en-US" w:eastAsia="zh-CN"/>
              </w:rPr>
            </w:pPr>
            <w:r>
              <w:rPr>
                <w:rFonts w:hint="eastAsia" w:asciiTheme="minorEastAsia" w:hAnsiTheme="minorEastAsia" w:cstheme="minorEastAsia"/>
                <w:sz w:val="16"/>
                <w:szCs w:val="16"/>
                <w:lang w:val="en-US" w:eastAsia="zh-CN"/>
              </w:rPr>
              <w:t>6</w:t>
            </w:r>
          </w:p>
        </w:tc>
        <w:tc>
          <w:tcPr>
            <w:tcW w:w="6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统计执法监督</w:t>
            </w:r>
          </w:p>
        </w:tc>
        <w:tc>
          <w:tcPr>
            <w:tcW w:w="71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统计严重失信企业公示</w:t>
            </w:r>
          </w:p>
        </w:tc>
        <w:tc>
          <w:tcPr>
            <w:tcW w:w="638"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统计严重失信企业失信信息</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《中华人民共和国统计法》《中华人民共和国政府信息公开条例》《中华人民共和国统计法实施条例》</w:t>
            </w:r>
          </w:p>
        </w:tc>
        <w:tc>
          <w:tcPr>
            <w:tcW w:w="1077"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适时公开</w:t>
            </w:r>
          </w:p>
        </w:tc>
        <w:tc>
          <w:tcPr>
            <w:tcW w:w="764"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cstheme="minorEastAsia"/>
                <w:color w:val="000000"/>
                <w:sz w:val="16"/>
                <w:szCs w:val="16"/>
                <w:lang w:eastAsia="zh-CN"/>
              </w:rPr>
              <w:t>岱山县统计局</w:t>
            </w:r>
          </w:p>
        </w:tc>
        <w:tc>
          <w:tcPr>
            <w:tcW w:w="2291"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政府网站</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政府公报</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两微一端</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发布会/听证会</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广播电视</w:t>
            </w:r>
            <w:r>
              <w:rPr>
                <w:rFonts w:hint="eastAsia" w:asciiTheme="minorEastAsia" w:hAnsiTheme="minorEastAsia" w:eastAsiaTheme="minorEastAsia" w:cstheme="minorEastAsia"/>
                <w:color w:val="000000"/>
                <w:sz w:val="16"/>
                <w:szCs w:val="16"/>
                <w:lang w:val="en-US" w:eastAsia="zh-CN"/>
              </w:rPr>
              <w:t xml:space="preserve">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纸质媒体</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公开查阅点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精准推送</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 xml:space="preserve">入户/现场 </w:t>
            </w: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政务服务中心</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val="en-US"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社区/企事业单位/村公示栏（电子屏）</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val="en-US" w:eastAsia="zh-CN"/>
              </w:rPr>
              <w:t>其他</w:t>
            </w:r>
          </w:p>
        </w:tc>
        <w:tc>
          <w:tcPr>
            <w:tcW w:w="6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0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77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4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eastAsia="zh-CN"/>
              </w:rPr>
              <w:t>√</w:t>
            </w:r>
          </w:p>
        </w:tc>
        <w:tc>
          <w:tcPr>
            <w:tcW w:w="5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59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p>
        </w:tc>
        <w:tc>
          <w:tcPr>
            <w:tcW w:w="75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文本</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图表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音频</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视频</w:t>
            </w:r>
          </w:p>
        </w:tc>
        <w:tc>
          <w:tcPr>
            <w:tcW w:w="730" w:type="dxa"/>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决策</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执行</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管理</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A3"/>
            </w:r>
            <w:r>
              <w:rPr>
                <w:rFonts w:hint="eastAsia" w:asciiTheme="minorEastAsia" w:hAnsiTheme="minorEastAsia" w:eastAsiaTheme="minorEastAsia" w:cstheme="minorEastAsia"/>
                <w:color w:val="000000"/>
                <w:sz w:val="16"/>
                <w:szCs w:val="16"/>
                <w:lang w:eastAsia="zh-CN"/>
              </w:rPr>
              <w:t>服务</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color w:val="000000"/>
                <w:sz w:val="16"/>
                <w:szCs w:val="16"/>
                <w:lang w:eastAsia="zh-CN"/>
              </w:rPr>
            </w:pPr>
            <w:r>
              <w:rPr>
                <w:rFonts w:hint="eastAsia" w:asciiTheme="minorEastAsia" w:hAnsiTheme="minorEastAsia" w:eastAsiaTheme="minorEastAsia" w:cstheme="minorEastAsia"/>
                <w:color w:val="000000"/>
                <w:sz w:val="16"/>
                <w:szCs w:val="16"/>
                <w:lang w:val="en-US" w:eastAsia="zh-CN"/>
              </w:rPr>
              <w:sym w:font="Wingdings 2" w:char="0052"/>
            </w:r>
            <w:r>
              <w:rPr>
                <w:rFonts w:hint="eastAsia" w:asciiTheme="minorEastAsia" w:hAnsiTheme="minorEastAsia" w:eastAsiaTheme="minorEastAsia" w:cstheme="minorEastAsia"/>
                <w:color w:val="000000"/>
                <w:sz w:val="16"/>
                <w:szCs w:val="16"/>
                <w:lang w:eastAsia="zh-CN"/>
              </w:rPr>
              <w:t>结果</w:t>
            </w:r>
          </w:p>
        </w:tc>
      </w:tr>
    </w:tbl>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Theme="minorEastAsia" w:hAnsiTheme="minorEastAsia" w:eastAsiaTheme="minorEastAsia" w:cstheme="minorEastAsia"/>
          <w:vanish/>
          <w:sz w:val="16"/>
          <w:szCs w:val="16"/>
          <w:lang w:eastAsia="zh-CN"/>
        </w:rPr>
      </w:pPr>
    </w:p>
    <w:sectPr>
      <w:headerReference r:id="rId3" w:type="default"/>
      <w:footerReference r:id="rId4" w:type="default"/>
      <w:pgSz w:w="16838" w:h="11906" w:orient="landscape"/>
      <w:pgMar w:top="896" w:right="873" w:bottom="896" w:left="87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wZjAzMjdhZmE5ZDljYTBlODIyYjMwOWQwMGE0ZWUifQ=="/>
  </w:docVars>
  <w:rsids>
    <w:rsidRoot w:val="00000000"/>
    <w:rsid w:val="01C073CF"/>
    <w:rsid w:val="03A75C23"/>
    <w:rsid w:val="041C4EEE"/>
    <w:rsid w:val="06C819C7"/>
    <w:rsid w:val="06EA7F58"/>
    <w:rsid w:val="073E6623"/>
    <w:rsid w:val="0CEE3A0B"/>
    <w:rsid w:val="13805939"/>
    <w:rsid w:val="18AD63CF"/>
    <w:rsid w:val="18D17EA9"/>
    <w:rsid w:val="1C494327"/>
    <w:rsid w:val="1C6E2CAF"/>
    <w:rsid w:val="1D7C55E8"/>
    <w:rsid w:val="1F235767"/>
    <w:rsid w:val="220C1C50"/>
    <w:rsid w:val="2586644F"/>
    <w:rsid w:val="2BA336AA"/>
    <w:rsid w:val="2D913E38"/>
    <w:rsid w:val="2E5E46AC"/>
    <w:rsid w:val="34A557B9"/>
    <w:rsid w:val="361B7A7E"/>
    <w:rsid w:val="36E62EFE"/>
    <w:rsid w:val="3B432619"/>
    <w:rsid w:val="3C4A27A8"/>
    <w:rsid w:val="40675CA3"/>
    <w:rsid w:val="438621F9"/>
    <w:rsid w:val="479052C6"/>
    <w:rsid w:val="486F580C"/>
    <w:rsid w:val="497F4157"/>
    <w:rsid w:val="4C82253F"/>
    <w:rsid w:val="4D322053"/>
    <w:rsid w:val="4EB64A89"/>
    <w:rsid w:val="525353B7"/>
    <w:rsid w:val="55B96FA0"/>
    <w:rsid w:val="57A5053A"/>
    <w:rsid w:val="57DF5027"/>
    <w:rsid w:val="58756B10"/>
    <w:rsid w:val="5AE22FAA"/>
    <w:rsid w:val="5C27052A"/>
    <w:rsid w:val="5C5C1D3E"/>
    <w:rsid w:val="5E5B196A"/>
    <w:rsid w:val="627C3EC3"/>
    <w:rsid w:val="656E7AFA"/>
    <w:rsid w:val="669B3B7C"/>
    <w:rsid w:val="66A0733C"/>
    <w:rsid w:val="69D53CAB"/>
    <w:rsid w:val="6A480F24"/>
    <w:rsid w:val="6B9E0E56"/>
    <w:rsid w:val="6F9F1D87"/>
    <w:rsid w:val="703D08D8"/>
    <w:rsid w:val="71056940"/>
    <w:rsid w:val="71F3476A"/>
    <w:rsid w:val="73412F6E"/>
    <w:rsid w:val="751D1C04"/>
    <w:rsid w:val="779C5102"/>
    <w:rsid w:val="77BC06ED"/>
    <w:rsid w:val="77F40342"/>
    <w:rsid w:val="78295122"/>
    <w:rsid w:val="7C4D7F87"/>
    <w:rsid w:val="7D2D7755"/>
    <w:rsid w:val="FEEF08AA"/>
    <w:rsid w:val="FFBD3CC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1123</Words>
  <Characters>1125</Characters>
  <Lines>0</Lines>
  <Paragraphs>0</Paragraphs>
  <TotalTime>3</TotalTime>
  <ScaleCrop>false</ScaleCrop>
  <LinksUpToDate>false</LinksUpToDate>
  <CharactersWithSpaces>1145</CharactersWithSpaces>
  <Application>WPS Office_11.8.2.1127_F1E327BC-269C-435d-A152-05C5408002CA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2022-06-17T19:04:00Z</dcterms:created>
  <dc:creator>Administrator</dc:creator>
  <cp:lastModifiedBy>cxb</cp:lastModifiedBy>
  <dcterms:modified xsi:type="dcterms:W3CDTF">2024-04-01T08:56:24Z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1B287CA6367C801138060A6620FE32B3</vt:lpwstr>
  </property>
  <property fmtid="{D5CDD505-2E9C-101B-9397-08002B2CF9AE}" pid="4" name="woTemplateTypoMode" linkTarget="0">
    <vt:lpwstr>web</vt:lpwstr>
  </property>
  <property fmtid="{D5CDD505-2E9C-101B-9397-08002B2CF9AE}" pid="5" name="woTemplate" linkTarget="0">
    <vt:i4>1</vt:i4>
  </property>
</Properties>
</file>