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7C" w:rsidRPr="006718F2" w:rsidRDefault="00F60B7C" w:rsidP="006718F2">
      <w:pPr>
        <w:rPr>
          <w:rFonts w:eastAsiaTheme="minorEastAsia" w:cs="Times New Roman"/>
        </w:rPr>
      </w:pPr>
    </w:p>
    <w:p w:rsidR="00F60B7C" w:rsidRDefault="006718F2" w:rsidP="00805853">
      <w:pPr>
        <w:tabs>
          <w:tab w:val="center" w:pos="4153"/>
          <w:tab w:val="left" w:pos="7170"/>
        </w:tabs>
        <w:jc w:val="center"/>
        <w:rPr>
          <w:rFonts w:cs="Times New Roman"/>
          <w:b/>
          <w:bCs/>
          <w:sz w:val="28"/>
          <w:szCs w:val="28"/>
        </w:rPr>
      </w:pPr>
      <w:r>
        <w:rPr>
          <w:rFonts w:cs="宋体" w:hint="eastAsia"/>
          <w:b/>
          <w:bCs/>
          <w:sz w:val="28"/>
          <w:szCs w:val="28"/>
        </w:rPr>
        <w:t>岱山县</w:t>
      </w:r>
      <w:r w:rsidR="00F60B7C">
        <w:rPr>
          <w:rFonts w:cs="宋体" w:hint="eastAsia"/>
          <w:b/>
          <w:bCs/>
          <w:sz w:val="28"/>
          <w:szCs w:val="28"/>
        </w:rPr>
        <w:t>残疾人证办理申请流程</w:t>
      </w:r>
    </w:p>
    <w:p w:rsidR="00F60B7C" w:rsidRDefault="00DA3B29" w:rsidP="00805853">
      <w:pPr>
        <w:tabs>
          <w:tab w:val="center" w:pos="4153"/>
          <w:tab w:val="left" w:pos="7170"/>
        </w:tabs>
        <w:rPr>
          <w:rFonts w:cs="Times New Roman"/>
          <w:b/>
          <w:bCs/>
          <w:sz w:val="28"/>
          <w:szCs w:val="28"/>
        </w:rPr>
      </w:pPr>
      <w:r>
        <w:rPr>
          <w:rFonts w:cs="Times New Roman"/>
          <w:b/>
          <w:bCs/>
          <w:noProof/>
          <w:sz w:val="28"/>
          <w:szCs w:val="28"/>
        </w:rPr>
        <w:pict>
          <v:rect id="_x0000_s1097" style="position:absolute;left:0;text-align:left;margin-left:27pt;margin-top:10.4pt;width:336pt;height:88.2pt;z-index:5">
            <v:textbox style="mso-next-textbox:#_x0000_s1097">
              <w:txbxContent>
                <w:p w:rsidR="00F60B7C" w:rsidRPr="00EE2535" w:rsidRDefault="006718F2" w:rsidP="00FF3BB5">
                  <w:pPr>
                    <w:rPr>
                      <w:rFonts w:cs="宋体"/>
                      <w:sz w:val="24"/>
                      <w:szCs w:val="24"/>
                    </w:rPr>
                  </w:pPr>
                  <w:r>
                    <w:rPr>
                      <w:rFonts w:cs="宋体" w:hint="eastAsia"/>
                      <w:sz w:val="24"/>
                      <w:szCs w:val="24"/>
                    </w:rPr>
                    <w:t>由本人</w:t>
                  </w:r>
                  <w:r w:rsidR="00EE2535">
                    <w:rPr>
                      <w:rFonts w:cs="宋体" w:hint="eastAsia"/>
                      <w:sz w:val="24"/>
                      <w:szCs w:val="24"/>
                    </w:rPr>
                    <w:t>提出申请（</w:t>
                  </w:r>
                  <w:r w:rsidR="00EE2535" w:rsidRPr="00E016D3">
                    <w:rPr>
                      <w:rFonts w:hint="eastAsia"/>
                    </w:rPr>
                    <w:t>非本人申请，需提供</w:t>
                  </w:r>
                  <w:r w:rsidR="00EE2535">
                    <w:rPr>
                      <w:rFonts w:hint="eastAsia"/>
                    </w:rPr>
                    <w:t>委托人身份证及</w:t>
                  </w:r>
                  <w:r w:rsidR="00EE2535" w:rsidRPr="00E016D3">
                    <w:rPr>
                      <w:rFonts w:hint="eastAsia"/>
                    </w:rPr>
                    <w:t>委托书</w:t>
                  </w:r>
                  <w:r w:rsidR="00EE2535">
                    <w:rPr>
                      <w:rFonts w:cs="宋体" w:hint="eastAsia"/>
                      <w:sz w:val="24"/>
                      <w:szCs w:val="24"/>
                    </w:rPr>
                    <w:t>），携带</w:t>
                  </w:r>
                  <w:r w:rsidR="00F60B7C" w:rsidRPr="00305FB7">
                    <w:rPr>
                      <w:rFonts w:cs="宋体" w:hint="eastAsia"/>
                      <w:sz w:val="24"/>
                      <w:szCs w:val="24"/>
                    </w:rPr>
                    <w:t>户口本、</w:t>
                  </w:r>
                  <w:r w:rsidR="00F60B7C">
                    <w:rPr>
                      <w:rFonts w:cs="宋体" w:hint="eastAsia"/>
                      <w:sz w:val="24"/>
                      <w:szCs w:val="24"/>
                    </w:rPr>
                    <w:t>身份证、二寸</w:t>
                  </w:r>
                  <w:r w:rsidR="00EE2535">
                    <w:rPr>
                      <w:rFonts w:cs="宋体" w:hint="eastAsia"/>
                      <w:sz w:val="24"/>
                      <w:szCs w:val="24"/>
                    </w:rPr>
                    <w:t>近期免冠</w:t>
                  </w:r>
                  <w:r>
                    <w:rPr>
                      <w:rFonts w:cs="宋体" w:hint="eastAsia"/>
                      <w:sz w:val="24"/>
                      <w:szCs w:val="24"/>
                    </w:rPr>
                    <w:t>白底</w:t>
                  </w:r>
                  <w:r w:rsidR="00EE2535">
                    <w:rPr>
                      <w:rFonts w:cs="宋体" w:hint="eastAsia"/>
                      <w:sz w:val="24"/>
                      <w:szCs w:val="24"/>
                    </w:rPr>
                    <w:t>照片</w:t>
                  </w:r>
                  <w:r>
                    <w:rPr>
                      <w:rFonts w:hint="eastAsia"/>
                      <w:sz w:val="24"/>
                      <w:szCs w:val="24"/>
                    </w:rPr>
                    <w:t>3</w:t>
                  </w:r>
                  <w:r w:rsidR="00F60B7C">
                    <w:rPr>
                      <w:rFonts w:cs="宋体" w:hint="eastAsia"/>
                      <w:sz w:val="24"/>
                      <w:szCs w:val="24"/>
                    </w:rPr>
                    <w:t>张</w:t>
                  </w:r>
                  <w:r w:rsidR="00EE2535">
                    <w:rPr>
                      <w:rFonts w:cs="宋体" w:hint="eastAsia"/>
                      <w:sz w:val="24"/>
                      <w:szCs w:val="24"/>
                    </w:rPr>
                    <w:t>（</w:t>
                  </w:r>
                  <w:r w:rsidR="00EE2535" w:rsidRPr="00E016D3">
                    <w:rPr>
                      <w:rFonts w:hint="eastAsia"/>
                    </w:rPr>
                    <w:t>精神、智力及因神经性疾病导致的肢体障碍患者及因病因伤致残的需提供医院病历</w:t>
                  </w:r>
                  <w:r w:rsidR="00EE2535">
                    <w:rPr>
                      <w:rFonts w:cs="宋体" w:hint="eastAsia"/>
                      <w:sz w:val="24"/>
                      <w:szCs w:val="24"/>
                    </w:rPr>
                    <w:t>）</w:t>
                  </w:r>
                  <w:r w:rsidR="00F60B7C">
                    <w:rPr>
                      <w:rFonts w:cs="宋体" w:hint="eastAsia"/>
                      <w:sz w:val="24"/>
                      <w:szCs w:val="24"/>
                    </w:rPr>
                    <w:t>到</w:t>
                  </w:r>
                  <w:r>
                    <w:rPr>
                      <w:rFonts w:cs="宋体" w:hint="eastAsia"/>
                      <w:sz w:val="24"/>
                      <w:szCs w:val="24"/>
                    </w:rPr>
                    <w:t>户口所在地村（社区）</w:t>
                  </w:r>
                  <w:r w:rsidR="00EE2535">
                    <w:rPr>
                      <w:rFonts w:cs="宋体" w:hint="eastAsia"/>
                      <w:sz w:val="24"/>
                      <w:szCs w:val="24"/>
                    </w:rPr>
                    <w:t>申请受</w:t>
                  </w:r>
                  <w:r>
                    <w:rPr>
                      <w:rFonts w:cs="宋体" w:hint="eastAsia"/>
                      <w:sz w:val="24"/>
                      <w:szCs w:val="24"/>
                    </w:rPr>
                    <w:t>理</w:t>
                  </w:r>
                  <w:r w:rsidR="00EE2535">
                    <w:rPr>
                      <w:rFonts w:cs="宋体" w:hint="eastAsia"/>
                      <w:sz w:val="24"/>
                      <w:szCs w:val="24"/>
                    </w:rPr>
                    <w:t>。</w:t>
                  </w:r>
                </w:p>
                <w:p w:rsidR="00F60B7C" w:rsidRDefault="00F60B7C" w:rsidP="00FF3BB5">
                  <w:pPr>
                    <w:rPr>
                      <w:rFonts w:cs="Times New Roman"/>
                    </w:rPr>
                  </w:pPr>
                </w:p>
                <w:p w:rsidR="00F60B7C" w:rsidRDefault="00F60B7C" w:rsidP="00FF3BB5">
                  <w:pPr>
                    <w:rPr>
                      <w:rFonts w:cs="Times New Roman"/>
                    </w:rPr>
                  </w:pPr>
                </w:p>
                <w:p w:rsidR="00F60B7C" w:rsidRDefault="00F60B7C" w:rsidP="00FF3BB5">
                  <w:pPr>
                    <w:rPr>
                      <w:rFonts w:cs="Times New Roman"/>
                    </w:rPr>
                  </w:pPr>
                </w:p>
                <w:p w:rsidR="00F60B7C" w:rsidRDefault="00F60B7C" w:rsidP="00FF3BB5">
                  <w:pPr>
                    <w:rPr>
                      <w:rFonts w:cs="Times New Roman"/>
                    </w:rPr>
                  </w:pPr>
                </w:p>
              </w:txbxContent>
            </v:textbox>
          </v:rect>
        </w:pict>
      </w:r>
    </w:p>
    <w:p w:rsidR="00F60B7C" w:rsidRDefault="00DA3B29" w:rsidP="00805853">
      <w:pPr>
        <w:tabs>
          <w:tab w:val="center" w:pos="4153"/>
          <w:tab w:val="left" w:pos="7170"/>
        </w:tabs>
        <w:jc w:val="center"/>
        <w:rPr>
          <w:rFonts w:cs="Times New Roman"/>
          <w:b/>
          <w:bCs/>
          <w:sz w:val="28"/>
          <w:szCs w:val="28"/>
        </w:rPr>
      </w:pPr>
      <w:r w:rsidRPr="00DA3B29">
        <w:rPr>
          <w:noProof/>
        </w:rPr>
        <w:pict>
          <v:rect id="_x0000_s1090" style="position:absolute;left:0;text-align:left;margin-left:-20.25pt;margin-top:488.4pt;width:149.25pt;height:77.25pt;z-index:4">
            <v:textbox style="mso-next-textbox:#_x0000_s1090">
              <w:txbxContent>
                <w:p w:rsidR="00F60B7C" w:rsidRPr="00FF3BB5" w:rsidRDefault="008455BC">
                  <w:pPr>
                    <w:rPr>
                      <w:rFonts w:cs="Times New Roman"/>
                      <w:sz w:val="24"/>
                      <w:szCs w:val="24"/>
                    </w:rPr>
                  </w:pPr>
                  <w:r>
                    <w:rPr>
                      <w:rFonts w:cs="宋体" w:hint="eastAsia"/>
                      <w:sz w:val="24"/>
                      <w:szCs w:val="24"/>
                    </w:rPr>
                    <w:t>县残联发证，残疾人证快递到所属乡镇，由乡镇发放到</w:t>
                  </w:r>
                  <w:r w:rsidR="00937D03">
                    <w:rPr>
                      <w:rFonts w:cs="宋体" w:hint="eastAsia"/>
                      <w:sz w:val="24"/>
                      <w:szCs w:val="24"/>
                    </w:rPr>
                    <w:t>村（社区）</w:t>
                  </w:r>
                  <w:r>
                    <w:rPr>
                      <w:rFonts w:cs="宋体" w:hint="eastAsia"/>
                      <w:sz w:val="24"/>
                      <w:szCs w:val="24"/>
                    </w:rPr>
                    <w:t>，由</w:t>
                  </w:r>
                  <w:r w:rsidR="00937D03">
                    <w:rPr>
                      <w:rFonts w:cs="宋体" w:hint="eastAsia"/>
                      <w:sz w:val="24"/>
                      <w:szCs w:val="24"/>
                    </w:rPr>
                    <w:t>村（社区）</w:t>
                  </w:r>
                  <w:r>
                    <w:rPr>
                      <w:rFonts w:cs="宋体" w:hint="eastAsia"/>
                      <w:sz w:val="24"/>
                      <w:szCs w:val="24"/>
                    </w:rPr>
                    <w:t>发放到残疾人。</w:t>
                  </w:r>
                </w:p>
              </w:txbxContent>
            </v:textbox>
          </v:rect>
        </w:pict>
      </w:r>
      <w:r w:rsidRPr="00DA3B29">
        <w:rPr>
          <w:noProof/>
        </w:rPr>
        <w:pict>
          <v:shapetype id="_x0000_t32" coordsize="21600,21600" o:spt="32" o:oned="t" path="m,l21600,21600e" filled="f">
            <v:path arrowok="t" fillok="f" o:connecttype="none"/>
            <o:lock v:ext="edit" shapetype="t"/>
          </v:shapetype>
          <v:shape id="_x0000_s1091" type="#_x0000_t32" style="position:absolute;left:0;text-align:left;margin-left:75.75pt;margin-top:416.4pt;width:.25pt;height:58.75pt;z-index:3" strokeweight=".5pt">
            <v:stroke endarrow="open" joinstyle="miter"/>
          </v:shape>
        </w:pict>
      </w:r>
      <w:r w:rsidRPr="00DA3B29">
        <w:rPr>
          <w:noProof/>
        </w:rPr>
        <w:pict>
          <v:rect id="_x0000_s1092" style="position:absolute;left:0;text-align:left;margin-left:-15pt;margin-top:374.4pt;width:231pt;height:42pt;z-index:2">
            <v:textbox style="mso-next-textbox:#_x0000_s1092">
              <w:txbxContent>
                <w:p w:rsidR="00F60B7C" w:rsidRPr="00FF3BB5" w:rsidRDefault="00F60B7C">
                  <w:pPr>
                    <w:rPr>
                      <w:rFonts w:cs="Times New Roman"/>
                      <w:sz w:val="24"/>
                      <w:szCs w:val="24"/>
                    </w:rPr>
                  </w:pPr>
                  <w:r w:rsidRPr="00FF3BB5">
                    <w:rPr>
                      <w:rFonts w:cs="宋体" w:hint="eastAsia"/>
                      <w:sz w:val="24"/>
                      <w:szCs w:val="24"/>
                    </w:rPr>
                    <w:t>申请人</w:t>
                  </w:r>
                  <w:r w:rsidR="008455BC">
                    <w:rPr>
                      <w:rFonts w:cs="宋体" w:hint="eastAsia"/>
                      <w:sz w:val="24"/>
                      <w:szCs w:val="24"/>
                    </w:rPr>
                    <w:t>本人</w:t>
                  </w:r>
                  <w:r w:rsidRPr="00FF3BB5">
                    <w:rPr>
                      <w:rFonts w:cs="宋体" w:hint="eastAsia"/>
                      <w:sz w:val="24"/>
                      <w:szCs w:val="24"/>
                    </w:rPr>
                    <w:t>到指定的时间指定的地点进行残疾评定</w:t>
                  </w:r>
                  <w:r w:rsidR="009A06F9">
                    <w:rPr>
                      <w:rFonts w:cs="宋体" w:hint="eastAsia"/>
                      <w:sz w:val="24"/>
                      <w:szCs w:val="24"/>
                    </w:rPr>
                    <w:t>。</w:t>
                  </w:r>
                </w:p>
              </w:txbxContent>
            </v:textbox>
          </v:rect>
        </w:pict>
      </w:r>
      <w:r>
        <w:rPr>
          <w:rFonts w:cs="Times New Roman"/>
          <w:b/>
          <w:bCs/>
          <w:sz w:val="28"/>
          <w:szCs w:val="28"/>
        </w:rPr>
      </w:r>
      <w:r>
        <w:rPr>
          <w:rFonts w:cs="Times New Roman"/>
          <w:b/>
          <w:bCs/>
          <w:sz w:val="28"/>
          <w:szCs w:val="28"/>
        </w:rPr>
        <w:pict>
          <v:group id="_x0000_s1095" editas="canvas" style="width:414pt;height:398.4pt;mso-position-horizontal-relative:char;mso-position-vertical-relative:line" coordorigin="2290,1421" coordsize="7200,6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2290;top:1421;width:7200;height:6939" o:preferrelative="f">
              <v:fill o:detectmouseclick="t"/>
              <v:path o:extrusionok="t" o:connecttype="none"/>
              <o:lock v:ext="edit" text="t"/>
            </v:shape>
            <v:shape id="_x0000_s1098" type="#_x0000_t32" style="position:absolute;left:4522;top:2513;width:1;height:1024" strokeweight=".5pt">
              <v:stroke endarrow="open" joinstyle="miter"/>
            </v:shape>
            <v:rect id="_x0000_s1099" style="position:absolute;left:2474;top:3537;width:2987;height:1211">
              <v:textbox style="mso-next-textbox:#_x0000_s1099">
                <w:txbxContent>
                  <w:p w:rsidR="00F60B7C" w:rsidRPr="00FF3BB5" w:rsidRDefault="00EE2535" w:rsidP="008455BC">
                    <w:pPr>
                      <w:rPr>
                        <w:rFonts w:cs="Times New Roman"/>
                        <w:sz w:val="24"/>
                        <w:szCs w:val="24"/>
                      </w:rPr>
                    </w:pPr>
                    <w:r>
                      <w:rPr>
                        <w:rFonts w:cs="宋体" w:hint="eastAsia"/>
                        <w:sz w:val="24"/>
                        <w:szCs w:val="24"/>
                      </w:rPr>
                      <w:t>成人肢体、智力、言语、听力、视力类</w:t>
                    </w:r>
                    <w:r w:rsidR="00D6539F">
                      <w:rPr>
                        <w:rFonts w:cs="宋体" w:hint="eastAsia"/>
                        <w:sz w:val="24"/>
                        <w:szCs w:val="24"/>
                      </w:rPr>
                      <w:t>残疾鉴定</w:t>
                    </w:r>
                    <w:r>
                      <w:rPr>
                        <w:rFonts w:cs="宋体" w:hint="eastAsia"/>
                        <w:sz w:val="24"/>
                        <w:szCs w:val="24"/>
                      </w:rPr>
                      <w:t>由</w:t>
                    </w:r>
                    <w:r w:rsidR="00F60B7C" w:rsidRPr="00FF3BB5">
                      <w:rPr>
                        <w:rFonts w:cs="宋体" w:hint="eastAsia"/>
                        <w:sz w:val="24"/>
                        <w:szCs w:val="24"/>
                      </w:rPr>
                      <w:t>乡镇残联汇总后于每月的第一周末上报给县残联</w:t>
                    </w:r>
                    <w:r w:rsidR="00D6539F">
                      <w:rPr>
                        <w:rFonts w:cs="宋体" w:hint="eastAsia"/>
                        <w:sz w:val="24"/>
                        <w:szCs w:val="24"/>
                      </w:rPr>
                      <w:t>。</w:t>
                    </w:r>
                  </w:p>
                  <w:p w:rsidR="00EE2535" w:rsidRDefault="00EE2535" w:rsidP="008455BC"/>
                </w:txbxContent>
              </v:textbox>
            </v:rect>
            <v:shape id="_x0000_s1102" type="#_x0000_t32" style="position:absolute;left:7678;top:2493;width:1;height:1024" strokeweight=".5pt">
              <v:stroke endarrow="open" joinstyle="miter"/>
            </v:shape>
            <v:rect id="_x0000_s1103" style="position:absolute;left:6440;top:3537;width:2713;height:1349">
              <v:textbox style="mso-next-textbox:#_x0000_s1103">
                <w:txbxContent>
                  <w:p w:rsidR="00EE2535" w:rsidRPr="00FF3BB5" w:rsidRDefault="00EE2535" w:rsidP="008455BC">
                    <w:pPr>
                      <w:rPr>
                        <w:rFonts w:cs="Times New Roman"/>
                        <w:sz w:val="24"/>
                        <w:szCs w:val="24"/>
                      </w:rPr>
                    </w:pPr>
                    <w:r>
                      <w:rPr>
                        <w:rFonts w:cs="宋体" w:hint="eastAsia"/>
                        <w:sz w:val="24"/>
                        <w:szCs w:val="24"/>
                      </w:rPr>
                      <w:t>儿童、精神类</w:t>
                    </w:r>
                    <w:r w:rsidR="00D6539F">
                      <w:rPr>
                        <w:rFonts w:cs="宋体" w:hint="eastAsia"/>
                        <w:sz w:val="24"/>
                        <w:szCs w:val="24"/>
                      </w:rPr>
                      <w:t>残疾鉴定</w:t>
                    </w:r>
                    <w:r>
                      <w:rPr>
                        <w:rFonts w:cs="宋体" w:hint="eastAsia"/>
                        <w:sz w:val="24"/>
                        <w:szCs w:val="24"/>
                      </w:rPr>
                      <w:t>由监护人携带残疾人证申请表、评定表</w:t>
                    </w:r>
                    <w:r w:rsidR="00D6539F">
                      <w:rPr>
                        <w:rFonts w:cs="宋体" w:hint="eastAsia"/>
                        <w:sz w:val="24"/>
                        <w:szCs w:val="24"/>
                      </w:rPr>
                      <w:t>到市级机构进行鉴定。</w:t>
                    </w:r>
                  </w:p>
                  <w:p w:rsidR="00EE2535" w:rsidRDefault="00EE2535" w:rsidP="008455BC"/>
                </w:txbxContent>
              </v:textbox>
            </v:rect>
            <v:rect id="_x0000_s1094" style="position:absolute;left:2399;top:5770;width:2791;height:821">
              <v:textbox style="mso-next-textbox:#_x0000_s1094">
                <w:txbxContent>
                  <w:p w:rsidR="00F60B7C" w:rsidRPr="00FF3BB5" w:rsidRDefault="00F60B7C" w:rsidP="008455BC">
                    <w:pPr>
                      <w:jc w:val="center"/>
                      <w:rPr>
                        <w:rFonts w:cs="Times New Roman"/>
                        <w:sz w:val="24"/>
                        <w:szCs w:val="24"/>
                      </w:rPr>
                    </w:pPr>
                    <w:r w:rsidRPr="00FF3BB5">
                      <w:rPr>
                        <w:rFonts w:cs="宋体" w:hint="eastAsia"/>
                        <w:sz w:val="24"/>
                        <w:szCs w:val="24"/>
                      </w:rPr>
                      <w:t>县残联审核</w:t>
                    </w:r>
                    <w:r w:rsidR="00D6539F">
                      <w:rPr>
                        <w:rFonts w:cs="宋体" w:hint="eastAsia"/>
                        <w:sz w:val="24"/>
                        <w:szCs w:val="24"/>
                      </w:rPr>
                      <w:t>。</w:t>
                    </w:r>
                  </w:p>
                </w:txbxContent>
              </v:textbox>
            </v:rect>
            <v:shape id="_x0000_s1104" type="#_x0000_t32" style="position:absolute;left:3724;top:4748;width:1;height:1022" strokeweight=".5pt">
              <v:stroke endarrow="open" joinstyle="miter"/>
            </v:shape>
            <v:shape id="_x0000_s1093" type="#_x0000_t32" style="position:absolute;left:3600;top:6788;width:5;height:1023" strokeweight=".5pt">
              <v:stroke endarrow="open" joinstyle="miter"/>
            </v:shape>
            <v:shape id="_x0000_s1105" type="#_x0000_t32" style="position:absolute;left:7796;top:5024;width:1;height:1022" strokeweight=".5pt">
              <v:stroke endarrow="open" joinstyle="miter"/>
            </v:shape>
            <v:rect id="_x0000_s1106" style="position:absolute;left:6207;top:6046;width:2792;height:1433">
              <v:textbox style="mso-next-textbox:#_x0000_s1106">
                <w:txbxContent>
                  <w:p w:rsidR="008455BC" w:rsidRPr="00FF3BB5" w:rsidRDefault="008455BC" w:rsidP="008455BC">
                    <w:pPr>
                      <w:jc w:val="center"/>
                      <w:rPr>
                        <w:rFonts w:cs="Times New Roman"/>
                        <w:sz w:val="24"/>
                        <w:szCs w:val="24"/>
                      </w:rPr>
                    </w:pPr>
                    <w:r>
                      <w:rPr>
                        <w:rFonts w:cs="宋体" w:hint="eastAsia"/>
                        <w:sz w:val="24"/>
                        <w:szCs w:val="24"/>
                      </w:rPr>
                      <w:t>鉴定毕将残疾人证申请表、评定表交</w:t>
                    </w:r>
                    <w:r w:rsidRPr="00FF3BB5">
                      <w:rPr>
                        <w:rFonts w:cs="宋体" w:hint="eastAsia"/>
                        <w:sz w:val="24"/>
                        <w:szCs w:val="24"/>
                      </w:rPr>
                      <w:t>县残联</w:t>
                    </w:r>
                    <w:r>
                      <w:rPr>
                        <w:rFonts w:cs="宋体" w:hint="eastAsia"/>
                        <w:sz w:val="24"/>
                        <w:szCs w:val="24"/>
                      </w:rPr>
                      <w:t>，县残联审核通过后现场发证。</w:t>
                    </w:r>
                  </w:p>
                </w:txbxContent>
              </v:textbox>
            </v:rect>
            <w10:anchorlock/>
          </v:group>
        </w:pict>
      </w:r>
    </w:p>
    <w:p w:rsidR="008455BC" w:rsidRDefault="008455BC" w:rsidP="00805853">
      <w:pPr>
        <w:tabs>
          <w:tab w:val="center" w:pos="4153"/>
          <w:tab w:val="left" w:pos="7170"/>
        </w:tabs>
        <w:jc w:val="center"/>
        <w:rPr>
          <w:rFonts w:cs="Times New Roman"/>
          <w:b/>
          <w:bCs/>
          <w:sz w:val="28"/>
          <w:szCs w:val="28"/>
        </w:rPr>
      </w:pPr>
    </w:p>
    <w:p w:rsidR="008455BC" w:rsidRDefault="008455BC" w:rsidP="00805853">
      <w:pPr>
        <w:tabs>
          <w:tab w:val="center" w:pos="4153"/>
          <w:tab w:val="left" w:pos="7170"/>
        </w:tabs>
        <w:jc w:val="center"/>
        <w:rPr>
          <w:rFonts w:cs="Times New Roman"/>
          <w:b/>
          <w:bCs/>
          <w:sz w:val="28"/>
          <w:szCs w:val="28"/>
        </w:rPr>
      </w:pPr>
    </w:p>
    <w:p w:rsidR="008455BC" w:rsidRDefault="008455BC" w:rsidP="00805853">
      <w:pPr>
        <w:tabs>
          <w:tab w:val="center" w:pos="4153"/>
          <w:tab w:val="left" w:pos="7170"/>
        </w:tabs>
        <w:jc w:val="center"/>
        <w:rPr>
          <w:rFonts w:cs="Times New Roman"/>
          <w:b/>
          <w:bCs/>
          <w:sz w:val="28"/>
          <w:szCs w:val="28"/>
        </w:rPr>
      </w:pPr>
    </w:p>
    <w:p w:rsidR="008455BC" w:rsidRDefault="008455BC" w:rsidP="00805853">
      <w:pPr>
        <w:tabs>
          <w:tab w:val="center" w:pos="4153"/>
          <w:tab w:val="left" w:pos="7170"/>
        </w:tabs>
        <w:jc w:val="center"/>
        <w:rPr>
          <w:rFonts w:cs="Times New Roman"/>
          <w:b/>
          <w:bCs/>
          <w:sz w:val="28"/>
          <w:szCs w:val="28"/>
        </w:rPr>
      </w:pPr>
    </w:p>
    <w:p w:rsidR="008455BC" w:rsidRDefault="008455BC" w:rsidP="00805853">
      <w:pPr>
        <w:tabs>
          <w:tab w:val="center" w:pos="4153"/>
          <w:tab w:val="left" w:pos="7170"/>
        </w:tabs>
        <w:jc w:val="center"/>
        <w:rPr>
          <w:rFonts w:cs="Times New Roman"/>
          <w:b/>
          <w:bCs/>
          <w:sz w:val="28"/>
          <w:szCs w:val="28"/>
        </w:rPr>
      </w:pPr>
    </w:p>
    <w:p w:rsidR="008455BC" w:rsidRDefault="008455BC" w:rsidP="00805853">
      <w:pPr>
        <w:tabs>
          <w:tab w:val="center" w:pos="4153"/>
          <w:tab w:val="left" w:pos="7170"/>
        </w:tabs>
        <w:jc w:val="center"/>
        <w:rPr>
          <w:rFonts w:cs="Times New Roman"/>
          <w:b/>
          <w:bCs/>
          <w:sz w:val="28"/>
          <w:szCs w:val="28"/>
        </w:rPr>
      </w:pPr>
    </w:p>
    <w:p w:rsidR="008455BC" w:rsidRPr="006A1CE7" w:rsidRDefault="008455BC" w:rsidP="00805853">
      <w:pPr>
        <w:tabs>
          <w:tab w:val="center" w:pos="4153"/>
          <w:tab w:val="left" w:pos="7170"/>
        </w:tabs>
        <w:jc w:val="center"/>
        <w:rPr>
          <w:rFonts w:cs="Times New Roman"/>
          <w:b/>
          <w:bCs/>
          <w:sz w:val="28"/>
          <w:szCs w:val="28"/>
        </w:rPr>
      </w:pPr>
      <w:r>
        <w:rPr>
          <w:rFonts w:cs="Times New Roman" w:hint="eastAsia"/>
          <w:b/>
          <w:bCs/>
          <w:sz w:val="28"/>
          <w:szCs w:val="28"/>
        </w:rPr>
        <w:t xml:space="preserve">                           </w:t>
      </w:r>
      <w:r>
        <w:rPr>
          <w:rFonts w:cs="Times New Roman" w:hint="eastAsia"/>
          <w:b/>
          <w:bCs/>
          <w:sz w:val="28"/>
          <w:szCs w:val="28"/>
        </w:rPr>
        <w:t>残疾鉴定投诉举报电话：</w:t>
      </w:r>
      <w:r w:rsidRPr="008455BC">
        <w:rPr>
          <w:rFonts w:cs="Times New Roman" w:hint="eastAsia"/>
          <w:b/>
          <w:bCs/>
          <w:sz w:val="28"/>
          <w:szCs w:val="28"/>
        </w:rPr>
        <w:t>4475093</w:t>
      </w:r>
    </w:p>
    <w:sectPr w:rsidR="008455BC" w:rsidRPr="006A1CE7" w:rsidSect="00366F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CF" w:rsidRDefault="006150CF" w:rsidP="00937D03">
      <w:r>
        <w:separator/>
      </w:r>
    </w:p>
  </w:endnote>
  <w:endnote w:type="continuationSeparator" w:id="0">
    <w:p w:rsidR="006150CF" w:rsidRDefault="006150CF" w:rsidP="00937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CF" w:rsidRDefault="006150CF" w:rsidP="00937D03">
      <w:r>
        <w:separator/>
      </w:r>
    </w:p>
  </w:footnote>
  <w:footnote w:type="continuationSeparator" w:id="0">
    <w:p w:rsidR="006150CF" w:rsidRDefault="006150CF" w:rsidP="00937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F6A"/>
    <w:rsid w:val="0000211C"/>
    <w:rsid w:val="00057F31"/>
    <w:rsid w:val="0012143D"/>
    <w:rsid w:val="00215E1E"/>
    <w:rsid w:val="002A3D67"/>
    <w:rsid w:val="00305FB7"/>
    <w:rsid w:val="00366F6A"/>
    <w:rsid w:val="003801F3"/>
    <w:rsid w:val="00423DA4"/>
    <w:rsid w:val="004352A8"/>
    <w:rsid w:val="004F2070"/>
    <w:rsid w:val="0058182A"/>
    <w:rsid w:val="0059194B"/>
    <w:rsid w:val="006150CF"/>
    <w:rsid w:val="0063128A"/>
    <w:rsid w:val="006353CA"/>
    <w:rsid w:val="006718F2"/>
    <w:rsid w:val="00680FE7"/>
    <w:rsid w:val="006A1CE7"/>
    <w:rsid w:val="007110C5"/>
    <w:rsid w:val="007A2F91"/>
    <w:rsid w:val="00805853"/>
    <w:rsid w:val="00826E52"/>
    <w:rsid w:val="008455BC"/>
    <w:rsid w:val="008A6A29"/>
    <w:rsid w:val="008D551A"/>
    <w:rsid w:val="008E493A"/>
    <w:rsid w:val="008F0DCC"/>
    <w:rsid w:val="00937D03"/>
    <w:rsid w:val="00980B96"/>
    <w:rsid w:val="0099386E"/>
    <w:rsid w:val="009A06F9"/>
    <w:rsid w:val="009B4E8E"/>
    <w:rsid w:val="00AC38E8"/>
    <w:rsid w:val="00C052BE"/>
    <w:rsid w:val="00C1704A"/>
    <w:rsid w:val="00C40010"/>
    <w:rsid w:val="00CB61D7"/>
    <w:rsid w:val="00CC7F33"/>
    <w:rsid w:val="00D6539F"/>
    <w:rsid w:val="00D674B9"/>
    <w:rsid w:val="00DA3B29"/>
    <w:rsid w:val="00DB7770"/>
    <w:rsid w:val="00EC366F"/>
    <w:rsid w:val="00EE2535"/>
    <w:rsid w:val="00F60B7C"/>
    <w:rsid w:val="00FF3BB5"/>
    <w:rsid w:val="081D1DAD"/>
    <w:rsid w:val="109F1FC7"/>
    <w:rsid w:val="13121824"/>
    <w:rsid w:val="1E5D1FB6"/>
    <w:rsid w:val="20F16A2C"/>
    <w:rsid w:val="2269780E"/>
    <w:rsid w:val="22C85688"/>
    <w:rsid w:val="26E714F2"/>
    <w:rsid w:val="2D2F16D5"/>
    <w:rsid w:val="397A65E1"/>
    <w:rsid w:val="63B94535"/>
    <w:rsid w:val="6D834DA4"/>
    <w:rsid w:val="7F22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7" type="connector" idref="#_x0000_s1104"/>
        <o:r id="V:Rule8" type="connector" idref="#_x0000_s1093"/>
        <o:r id="V:Rule9" type="connector" idref="#_x0000_s1098"/>
        <o:r id="V:Rule10" type="connector" idref="#_x0000_s1091"/>
        <o:r id="V:Rule11" type="connector" idref="#_x0000_s1105"/>
        <o:r id="V:Rule1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6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D03"/>
    <w:rPr>
      <w:rFonts w:cs="Calibri"/>
      <w:kern w:val="2"/>
      <w:sz w:val="18"/>
      <w:szCs w:val="18"/>
    </w:rPr>
  </w:style>
  <w:style w:type="paragraph" w:styleId="a4">
    <w:name w:val="footer"/>
    <w:basedOn w:val="a"/>
    <w:link w:val="Char0"/>
    <w:uiPriority w:val="99"/>
    <w:semiHidden/>
    <w:unhideWhenUsed/>
    <w:rsid w:val="00937D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7D03"/>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15</Words>
  <Characters>86</Characters>
  <Application>Microsoft Office Word</Application>
  <DocSecurity>0</DocSecurity>
  <Lines>1</Lines>
  <Paragraphs>1</Paragraphs>
  <ScaleCrop>false</ScaleCrop>
  <Company>admin</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困难残疾人生活补贴</dc:title>
  <dc:subject/>
  <dc:creator>Administrator</dc:creator>
  <cp:keywords/>
  <dc:description/>
  <cp:lastModifiedBy>xzjd</cp:lastModifiedBy>
  <cp:revision>10</cp:revision>
  <cp:lastPrinted>2016-08-30T03:01:00Z</cp:lastPrinted>
  <dcterms:created xsi:type="dcterms:W3CDTF">2016-09-01T00:40:00Z</dcterms:created>
  <dcterms:modified xsi:type="dcterms:W3CDTF">2019-11-06T08:33:00Z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