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B9" w:rsidRDefault="00B804B9" w:rsidP="00B804B9">
      <w:pPr>
        <w:pStyle w:val="1"/>
        <w:spacing w:line="240" w:lineRule="atLeast"/>
        <w:jc w:val="center"/>
        <w:rPr>
          <w:rFonts w:ascii="宋体" w:hAnsi="宋体" w:hint="eastAsia"/>
          <w:b w:val="0"/>
          <w:szCs w:val="21"/>
        </w:rPr>
      </w:pPr>
    </w:p>
    <w:p w:rsidR="00B804B9" w:rsidRPr="006D68E5" w:rsidRDefault="00B804B9" w:rsidP="00B804B9">
      <w:pPr>
        <w:pStyle w:val="1"/>
        <w:spacing w:line="240" w:lineRule="atLeast"/>
        <w:jc w:val="center"/>
        <w:rPr>
          <w:rFonts w:eastAsia="华文中宋"/>
          <w:color w:val="FF0000"/>
          <w:spacing w:val="60"/>
          <w:sz w:val="96"/>
          <w:szCs w:val="96"/>
        </w:rPr>
      </w:pPr>
      <w:r w:rsidRPr="006D68E5">
        <w:rPr>
          <w:rFonts w:eastAsia="华文中宋" w:hint="eastAsia"/>
          <w:color w:val="FF0000"/>
          <w:spacing w:val="60"/>
          <w:sz w:val="96"/>
          <w:szCs w:val="96"/>
        </w:rPr>
        <w:t>岱山县教育局文件</w:t>
      </w:r>
    </w:p>
    <w:p w:rsidR="00B804B9" w:rsidRDefault="00B804B9" w:rsidP="00B804B9">
      <w:pPr>
        <w:spacing w:line="560" w:lineRule="exact"/>
        <w:jc w:val="center"/>
        <w:rPr>
          <w:sz w:val="32"/>
        </w:rPr>
      </w:pPr>
      <w:r>
        <w:rPr>
          <w:rFonts w:ascii="宋体" w:hAnsi="宋体"/>
          <w:b/>
          <w:szCs w:val="21"/>
        </w:rPr>
        <w:t xml:space="preserve">               </w:t>
      </w:r>
    </w:p>
    <w:p w:rsidR="00B804B9" w:rsidRPr="0059250C" w:rsidRDefault="00B804B9" w:rsidP="00B804B9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proofErr w:type="gramStart"/>
      <w:r w:rsidRPr="0059250C">
        <w:rPr>
          <w:rFonts w:ascii="仿宋_GB2312" w:eastAsia="仿宋_GB2312" w:hint="eastAsia"/>
          <w:sz w:val="32"/>
          <w:szCs w:val="32"/>
        </w:rPr>
        <w:t>岱教</w:t>
      </w:r>
      <w:r>
        <w:rPr>
          <w:rFonts w:ascii="仿宋_GB2312" w:eastAsia="仿宋_GB2312" w:hint="eastAsia"/>
          <w:sz w:val="32"/>
          <w:szCs w:val="32"/>
        </w:rPr>
        <w:t>发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 w:rsidRPr="0059250C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3</w:t>
      </w:r>
      <w:r w:rsidRPr="0059250C">
        <w:rPr>
          <w:rFonts w:ascii="仿宋_GB2312" w:eastAsia="仿宋_GB2312" w:hint="eastAsia"/>
          <w:sz w:val="32"/>
          <w:szCs w:val="32"/>
        </w:rPr>
        <w:t>号</w:t>
      </w:r>
    </w:p>
    <w:p w:rsidR="00B804B9" w:rsidRPr="006D68E5" w:rsidRDefault="00B804B9" w:rsidP="00B804B9">
      <w:pPr>
        <w:spacing w:line="560" w:lineRule="exact"/>
        <w:rPr>
          <w:rFonts w:hint="eastAsia"/>
          <w:sz w:val="32"/>
        </w:rPr>
      </w:pPr>
      <w:r w:rsidRPr="006D68E5">
        <w:rPr>
          <w:rFonts w:eastAsia="华文中宋"/>
          <w:noProof/>
          <w:color w:val="FF0000"/>
          <w:spacing w:val="60"/>
          <w:sz w:val="96"/>
          <w:szCs w:val="96"/>
        </w:rPr>
        <w:pict>
          <v:line id="_x0000_s1026" style="position:absolute;left:0;text-align:left;z-index:251660288;mso-position-vertical-relative:page" from="5.25pt,344.55pt" to="446.25pt,344.55pt" strokecolor="red" strokeweight="3pt">
            <w10:wrap anchory="page"/>
          </v:line>
        </w:pict>
      </w:r>
    </w:p>
    <w:p w:rsidR="00B804B9" w:rsidRPr="008849D7" w:rsidRDefault="00B804B9" w:rsidP="00B804B9">
      <w:pPr>
        <w:spacing w:line="70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8849D7">
        <w:rPr>
          <w:rFonts w:ascii="方正小标宋简体" w:eastAsia="方正小标宋简体" w:hAnsi="宋体" w:hint="eastAsia"/>
          <w:bCs/>
          <w:sz w:val="44"/>
          <w:szCs w:val="44"/>
        </w:rPr>
        <w:t>岱山县教育局关于调整局领导班子成员</w:t>
      </w:r>
    </w:p>
    <w:p w:rsidR="00B804B9" w:rsidRPr="008849D7" w:rsidRDefault="00B804B9" w:rsidP="00B804B9">
      <w:pPr>
        <w:spacing w:line="70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8849D7">
        <w:rPr>
          <w:rFonts w:ascii="方正小标宋简体" w:eastAsia="方正小标宋简体" w:hAnsi="宋体" w:hint="eastAsia"/>
          <w:bCs/>
          <w:sz w:val="44"/>
          <w:szCs w:val="44"/>
        </w:rPr>
        <w:t>分管工作的通知</w:t>
      </w:r>
    </w:p>
    <w:p w:rsidR="00B804B9" w:rsidRDefault="00B804B9" w:rsidP="00B804B9">
      <w:pPr>
        <w:spacing w:line="540" w:lineRule="exact"/>
        <w:rPr>
          <w:rFonts w:ascii="宋体" w:hAnsi="宋体"/>
          <w:b/>
          <w:bCs/>
          <w:sz w:val="36"/>
        </w:rPr>
      </w:pPr>
    </w:p>
    <w:p w:rsidR="00B804B9" w:rsidRDefault="00B804B9" w:rsidP="00B804B9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全县各学校、局机关各科室（单位）：</w:t>
      </w:r>
    </w:p>
    <w:p w:rsidR="00B804B9" w:rsidRDefault="00B804B9" w:rsidP="00B804B9">
      <w:pPr>
        <w:spacing w:line="560" w:lineRule="exac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因人事变动，经研究，决定对领导班子成员分管工作调整如下：</w:t>
      </w:r>
    </w:p>
    <w:p w:rsidR="00B804B9" w:rsidRDefault="00B804B9" w:rsidP="00B804B9">
      <w:pPr>
        <w:spacing w:line="560" w:lineRule="exac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余志君（县委教育工委书记、县教育局党组书记、局长）：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主持局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党政全面工作；负责审计工作。</w:t>
      </w:r>
    </w:p>
    <w:p w:rsidR="00B804B9" w:rsidRDefault="00B804B9" w:rsidP="00B804B9">
      <w:pPr>
        <w:spacing w:line="560" w:lineRule="exac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一琛（县委教育工委副书记、县教育局党组副书记）：协助书记、局长分管党建、党风廉政建设、统战、宣传、干部、干部教师培训、组织、人事、信访、维稳、综合治理等工作。联系办公室、组织人事科、教育科、信访室。</w:t>
      </w:r>
    </w:p>
    <w:p w:rsidR="00B804B9" w:rsidRDefault="00B804B9" w:rsidP="00B804B9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任开立（县委教育工委委员、县教育局党组成员、副局长）：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协助书记、局长分管普高教育、计划、财务、教育统计、基本建设、教育装备等工作。联系教育科、计财科、装备中心。</w:t>
      </w:r>
    </w:p>
    <w:p w:rsidR="00B804B9" w:rsidRDefault="00B804B9" w:rsidP="00B804B9">
      <w:pPr>
        <w:spacing w:line="520" w:lineRule="exac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韩宜波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县委教育工委委员、县教育局党组成员、副局长）：协助书记、局长分管义务教育、特殊教育、德育、体育、艺术、科技、卫生、人武、精神文明建设、关工委、教育督导、教育教学研究、招生考试等工作。联系教育科、督导室、考试中心、教育发展研究中心。</w:t>
      </w:r>
    </w:p>
    <w:p w:rsidR="00B804B9" w:rsidRDefault="00B804B9" w:rsidP="00B804B9">
      <w:pPr>
        <w:spacing w:line="520" w:lineRule="exac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  刚（县委教育工委委员、县教育局党组成员、县纪委县监委驻县教育局纪检监察组组长）：主持县纪委县监委驻县教育局纪检监察工作。</w:t>
      </w:r>
    </w:p>
    <w:p w:rsidR="00B804B9" w:rsidRDefault="00B804B9" w:rsidP="00B804B9">
      <w:pPr>
        <w:pStyle w:val="a5"/>
        <w:spacing w:after="0" w:line="520" w:lineRule="exact"/>
        <w:ind w:leftChars="0" w:left="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翁行波（县委教育工委委员、县教育局党组成员、副局长）：协助书记、局长分管依法行政、行政审批、招商引资、机关综合事务、学前教育、学校安全、教育工会、团工委、妇工委、退休教师、职业教育与成人教育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含语言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文字工作）、电大等工作。联系办公室（行政审批科）、教育科、职成教科、教育工会、退管办、电大分校。</w:t>
      </w:r>
    </w:p>
    <w:p w:rsidR="00B804B9" w:rsidRDefault="00B804B9" w:rsidP="00B804B9">
      <w:pPr>
        <w:spacing w:line="520" w:lineRule="exac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804B9" w:rsidRDefault="00B804B9" w:rsidP="00B804B9">
      <w:pPr>
        <w:spacing w:line="520" w:lineRule="exact"/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804B9" w:rsidRDefault="00B804B9" w:rsidP="00B804B9">
      <w:pPr>
        <w:spacing w:line="52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岱山县教育局</w:t>
      </w:r>
    </w:p>
    <w:p w:rsidR="00B804B9" w:rsidRDefault="00B804B9" w:rsidP="00B804B9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smartTag w:uri="urn:schemas-microsoft-com:office:smarttags" w:element="chsdate">
        <w:smartTagPr>
          <w:attr w:name="Year" w:val="2018"/>
          <w:attr w:name="Month" w:val="11"/>
          <w:attr w:name="Day" w:val="5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 w:hint="eastAsia"/>
            <w:sz w:val="32"/>
            <w:szCs w:val="32"/>
          </w:rPr>
          <w:t>2018年11月5日</w:t>
        </w:r>
      </w:smartTag>
    </w:p>
    <w:p w:rsidR="00B804B9" w:rsidRDefault="00B804B9" w:rsidP="00B804B9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804B9" w:rsidRDefault="00B804B9" w:rsidP="00B804B9">
      <w:pPr>
        <w:pBdr>
          <w:top w:val="single" w:sz="6" w:space="1" w:color="auto"/>
          <w:bottom w:val="single" w:sz="6" w:space="1" w:color="auto"/>
        </w:pBdr>
        <w:spacing w:line="480" w:lineRule="exact"/>
        <w:ind w:left="1280" w:hangingChars="400" w:hanging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抄送：市教育局，县委县府办，县人大办，县政协办，县纪委，县委组织部，县属有关单位，各乡镇人民政府。</w:t>
      </w:r>
    </w:p>
    <w:p w:rsidR="00B804B9" w:rsidRPr="008849D7" w:rsidRDefault="00B804B9" w:rsidP="00B804B9">
      <w:pPr>
        <w:pBdr>
          <w:bottom w:val="single" w:sz="6" w:space="1" w:color="auto"/>
          <w:between w:val="single" w:sz="6" w:space="1" w:color="auto"/>
        </w:pBdr>
        <w:spacing w:line="48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岱山县教育局办公室              2018年11月5日印发</w:t>
      </w:r>
    </w:p>
    <w:p w:rsidR="001A0C88" w:rsidRPr="00B804B9" w:rsidRDefault="00CA7488"/>
    <w:sectPr w:rsidR="001A0C88" w:rsidRPr="00B804B9" w:rsidSect="00EF2CFF">
      <w:footerReference w:type="even" r:id="rId4"/>
      <w:footerReference w:type="default" r:id="rId5"/>
      <w:pgSz w:w="11906" w:h="16838"/>
      <w:pgMar w:top="2211" w:right="1474" w:bottom="1871" w:left="1588" w:header="851" w:footer="992" w:gutter="0"/>
      <w:pgNumType w:fmt="numberInDash" w:start="1"/>
      <w:cols w:space="425"/>
      <w:titlePg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9B" w:rsidRDefault="00CA7488" w:rsidP="00EF2CFF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579B" w:rsidRDefault="00CA7488" w:rsidP="00EF2CF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9B" w:rsidRDefault="00CA7488" w:rsidP="00EF2CFF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57579B" w:rsidRDefault="00CA7488" w:rsidP="00EF2CFF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4B9"/>
    <w:rsid w:val="000147EE"/>
    <w:rsid w:val="00B804B9"/>
    <w:rsid w:val="00C22425"/>
    <w:rsid w:val="00CA7488"/>
    <w:rsid w:val="00E6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804B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804B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B80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804B9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B804B9"/>
    <w:rPr>
      <w:rFonts w:cs="Times New Roman"/>
    </w:rPr>
  </w:style>
  <w:style w:type="paragraph" w:styleId="a5">
    <w:name w:val="Body Text Indent"/>
    <w:basedOn w:val="a"/>
    <w:link w:val="Char0"/>
    <w:rsid w:val="00B804B9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0">
    <w:name w:val="正文文本缩进 Char"/>
    <w:basedOn w:val="a0"/>
    <w:link w:val="a5"/>
    <w:rsid w:val="00B804B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胡燕芬</dc:creator>
  <cp:lastModifiedBy>胡燕芬</cp:lastModifiedBy>
  <cp:revision>1</cp:revision>
  <dcterms:created xsi:type="dcterms:W3CDTF">2018-11-05T01:57:00Z</dcterms:created>
  <dcterms:modified xsi:type="dcterms:W3CDTF">2018-11-05T02:56:00Z</dcterms:modified>
</cp:coreProperties>
</file>