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高技能人才岗位补贴申请表</w:t>
      </w:r>
    </w:p>
    <w:tbl>
      <w:tblPr>
        <w:tblStyle w:val="2"/>
        <w:tblW w:w="0" w:type="auto"/>
        <w:tblInd w:w="1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538"/>
        <w:gridCol w:w="1295"/>
        <w:gridCol w:w="1405"/>
        <w:gridCol w:w="774"/>
        <w:gridCol w:w="666"/>
        <w:gridCol w:w="18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602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申请单位统一社会信用代码</w:t>
            </w:r>
          </w:p>
        </w:tc>
        <w:tc>
          <w:tcPr>
            <w:tcW w:w="27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申请资金项目</w:t>
            </w:r>
          </w:p>
        </w:tc>
        <w:tc>
          <w:tcPr>
            <w:tcW w:w="602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□高技能人才岗位补贴申领</w:t>
            </w:r>
          </w:p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</w:t>
            </w:r>
            <w:r>
              <w:rPr>
                <w:rFonts w:ascii="宋体" w:hAnsi="宋体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补助人数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申请金额合计</w:t>
            </w:r>
          </w:p>
        </w:tc>
        <w:tc>
          <w:tcPr>
            <w:tcW w:w="25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8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602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883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ind w:firstLine="3480" w:firstLineChars="14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申请人申明</w:t>
            </w:r>
          </w:p>
          <w:p>
            <w:pPr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单位的就业情况真实</w:t>
            </w:r>
            <w:r>
              <w:rPr>
                <w:rFonts w:ascii="宋体"/>
                <w:sz w:val="24"/>
              </w:rPr>
              <w:t>,</w:t>
            </w:r>
            <w:r>
              <w:rPr>
                <w:rFonts w:hint="eastAsia" w:ascii="宋体" w:hAnsi="宋体"/>
                <w:sz w:val="24"/>
              </w:rPr>
              <w:t>单位所提供的申请资料真实。如有虚假，愿承担一切责任。</w:t>
            </w:r>
          </w:p>
          <w:p>
            <w:pPr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申请资料中的复印件均与原件相符。</w:t>
            </w:r>
          </w:p>
          <w:p>
            <w:pPr>
              <w:spacing w:line="500" w:lineRule="exact"/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其他：</w:t>
            </w:r>
            <w:r>
              <w:rPr>
                <w:rFonts w:ascii="宋体" w:hAnsi="宋体"/>
                <w:sz w:val="24"/>
              </w:rPr>
              <w:t xml:space="preserve">            </w:t>
            </w:r>
          </w:p>
          <w:p>
            <w:pPr>
              <w:spacing w:line="500" w:lineRule="exact"/>
              <w:ind w:firstLine="4680" w:firstLineChars="19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单位签章：</w:t>
            </w:r>
          </w:p>
          <w:p>
            <w:pPr>
              <w:spacing w:line="500" w:lineRule="exact"/>
              <w:ind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受理机构意见</w:t>
            </w:r>
          </w:p>
        </w:tc>
        <w:tc>
          <w:tcPr>
            <w:tcW w:w="656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单位盖章：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2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人力资源和社会保障部门意见</w:t>
            </w:r>
          </w:p>
        </w:tc>
        <w:tc>
          <w:tcPr>
            <w:tcW w:w="656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单位盖章：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90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2022-02-16T03:49:51Z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02863757E9B44FA5A51C3C7209A4E7D5</vt:lpwstr>
  </property>
</Properties>
</file>